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DC" w:rsidRDefault="00600BB2" w:rsidP="00600BB2">
      <w:pPr>
        <w:jc w:val="center"/>
        <w:rPr>
          <w:rFonts w:ascii="Arial" w:hAnsi="Arial" w:cs="Arial"/>
          <w:b/>
          <w:sz w:val="24"/>
          <w:szCs w:val="24"/>
          <w:u w:val="single"/>
        </w:rPr>
      </w:pPr>
      <w:r w:rsidRPr="00600BB2">
        <w:rPr>
          <w:rFonts w:ascii="Arial" w:hAnsi="Arial" w:cs="Arial"/>
          <w:b/>
          <w:sz w:val="24"/>
          <w:szCs w:val="24"/>
          <w:u w:val="single"/>
        </w:rPr>
        <w:t>Matters Delegated to Individual Cabinet Members</w:t>
      </w:r>
    </w:p>
    <w:p w:rsidR="00600BB2" w:rsidRPr="00600BB2" w:rsidRDefault="00600BB2" w:rsidP="00600BB2">
      <w:pPr>
        <w:jc w:val="center"/>
        <w:rPr>
          <w:rFonts w:ascii="Arial" w:hAnsi="Arial" w:cs="Arial"/>
          <w:b/>
          <w:sz w:val="24"/>
          <w:szCs w:val="24"/>
          <w:u w:val="single"/>
        </w:rPr>
      </w:pPr>
      <w:bookmarkStart w:id="0" w:name="_GoBack"/>
      <w:bookmarkEnd w:id="0"/>
    </w:p>
    <w:tbl>
      <w:tblPr>
        <w:tblStyle w:val="TableGrid"/>
        <w:tblW w:w="14596" w:type="dxa"/>
        <w:tblLook w:val="04A0" w:firstRow="1" w:lastRow="0" w:firstColumn="1" w:lastColumn="0" w:noHBand="0" w:noVBand="1"/>
      </w:tblPr>
      <w:tblGrid>
        <w:gridCol w:w="3681"/>
        <w:gridCol w:w="2329"/>
        <w:gridCol w:w="8586"/>
      </w:tblGrid>
      <w:tr w:rsidR="00600BB2" w:rsidRPr="00600BB2" w:rsidTr="00600BB2">
        <w:tc>
          <w:tcPr>
            <w:tcW w:w="3681" w:type="dxa"/>
          </w:tcPr>
          <w:p w:rsidR="00600BB2" w:rsidRPr="00600BB2" w:rsidRDefault="00600BB2">
            <w:pPr>
              <w:rPr>
                <w:rFonts w:ascii="Arial" w:hAnsi="Arial" w:cs="Arial"/>
                <w:b/>
                <w:sz w:val="24"/>
                <w:szCs w:val="24"/>
              </w:rPr>
            </w:pPr>
            <w:r w:rsidRPr="00600BB2">
              <w:rPr>
                <w:rFonts w:ascii="Arial" w:hAnsi="Arial" w:cs="Arial"/>
                <w:b/>
                <w:sz w:val="24"/>
                <w:szCs w:val="24"/>
              </w:rPr>
              <w:t>Cabinet Member</w:t>
            </w:r>
          </w:p>
        </w:tc>
        <w:tc>
          <w:tcPr>
            <w:tcW w:w="2329" w:type="dxa"/>
          </w:tcPr>
          <w:p w:rsidR="00600BB2" w:rsidRPr="00600BB2" w:rsidRDefault="00600BB2">
            <w:pPr>
              <w:rPr>
                <w:rFonts w:ascii="Arial" w:hAnsi="Arial" w:cs="Arial"/>
                <w:b/>
                <w:sz w:val="24"/>
                <w:szCs w:val="24"/>
              </w:rPr>
            </w:pPr>
            <w:r w:rsidRPr="00600BB2">
              <w:rPr>
                <w:rFonts w:ascii="Arial" w:hAnsi="Arial" w:cs="Arial"/>
                <w:b/>
                <w:sz w:val="24"/>
                <w:szCs w:val="24"/>
              </w:rPr>
              <w:t>Date of Delegation</w:t>
            </w:r>
          </w:p>
        </w:tc>
        <w:tc>
          <w:tcPr>
            <w:tcW w:w="8586" w:type="dxa"/>
          </w:tcPr>
          <w:p w:rsidR="00600BB2" w:rsidRPr="00600BB2" w:rsidRDefault="00600BB2">
            <w:pPr>
              <w:rPr>
                <w:rFonts w:ascii="Arial" w:hAnsi="Arial" w:cs="Arial"/>
                <w:b/>
                <w:sz w:val="24"/>
                <w:szCs w:val="24"/>
              </w:rPr>
            </w:pPr>
            <w:r w:rsidRPr="00600BB2">
              <w:rPr>
                <w:rFonts w:ascii="Arial" w:hAnsi="Arial" w:cs="Arial"/>
                <w:b/>
                <w:sz w:val="24"/>
                <w:szCs w:val="24"/>
              </w:rPr>
              <w:t>Delegation</w:t>
            </w:r>
          </w:p>
        </w:tc>
      </w:tr>
      <w:tr w:rsidR="00600BB2" w:rsidTr="00600BB2">
        <w:tc>
          <w:tcPr>
            <w:tcW w:w="3681" w:type="dxa"/>
          </w:tcPr>
          <w:p w:rsidR="00600BB2" w:rsidRDefault="00600BB2">
            <w:pPr>
              <w:rPr>
                <w:rFonts w:ascii="Arial" w:hAnsi="Arial" w:cs="Arial"/>
                <w:sz w:val="24"/>
                <w:szCs w:val="24"/>
              </w:rPr>
            </w:pPr>
          </w:p>
          <w:p w:rsidR="00600BB2" w:rsidRDefault="00600BB2">
            <w:pPr>
              <w:rPr>
                <w:rFonts w:ascii="Arial" w:hAnsi="Arial" w:cs="Arial"/>
                <w:sz w:val="24"/>
                <w:szCs w:val="24"/>
              </w:rPr>
            </w:pPr>
            <w:r>
              <w:rPr>
                <w:rFonts w:ascii="Arial" w:hAnsi="Arial" w:cs="Arial"/>
                <w:sz w:val="24"/>
                <w:szCs w:val="24"/>
              </w:rPr>
              <w:t>Cabinet Member for Finance and Asset Management</w:t>
            </w:r>
          </w:p>
        </w:tc>
        <w:tc>
          <w:tcPr>
            <w:tcW w:w="2329" w:type="dxa"/>
          </w:tcPr>
          <w:p w:rsidR="00600BB2" w:rsidRDefault="00600BB2">
            <w:pPr>
              <w:rPr>
                <w:rFonts w:ascii="Arial" w:hAnsi="Arial" w:cs="Arial"/>
                <w:sz w:val="24"/>
                <w:szCs w:val="24"/>
              </w:rPr>
            </w:pPr>
          </w:p>
          <w:p w:rsidR="00600BB2" w:rsidRDefault="00600BB2">
            <w:pPr>
              <w:rPr>
                <w:rFonts w:ascii="Arial" w:hAnsi="Arial" w:cs="Arial"/>
                <w:sz w:val="24"/>
                <w:szCs w:val="24"/>
              </w:rPr>
            </w:pPr>
          </w:p>
          <w:p w:rsidR="00600BB2" w:rsidRDefault="00600BB2">
            <w:pPr>
              <w:rPr>
                <w:rFonts w:ascii="Arial" w:hAnsi="Arial" w:cs="Arial"/>
                <w:sz w:val="24"/>
                <w:szCs w:val="24"/>
              </w:rPr>
            </w:pPr>
            <w:r>
              <w:rPr>
                <w:rFonts w:ascii="Arial" w:hAnsi="Arial" w:cs="Arial"/>
                <w:sz w:val="24"/>
                <w:szCs w:val="24"/>
              </w:rPr>
              <w:t>19 December 2019</w:t>
            </w:r>
          </w:p>
        </w:tc>
        <w:tc>
          <w:tcPr>
            <w:tcW w:w="8586" w:type="dxa"/>
          </w:tcPr>
          <w:p w:rsidR="00600BB2" w:rsidRDefault="00600BB2" w:rsidP="00600BB2">
            <w:pPr>
              <w:rPr>
                <w:rFonts w:ascii="Arial" w:hAnsi="Arial" w:cs="Arial"/>
                <w:b/>
                <w:i/>
                <w:sz w:val="24"/>
                <w:szCs w:val="24"/>
                <w:highlight w:val="yellow"/>
              </w:rPr>
            </w:pPr>
          </w:p>
          <w:p w:rsidR="00600BB2" w:rsidRPr="00600BB2" w:rsidRDefault="00600BB2" w:rsidP="00600BB2">
            <w:pPr>
              <w:rPr>
                <w:rFonts w:ascii="Arial" w:hAnsi="Arial" w:cs="Arial"/>
                <w:b/>
                <w:i/>
                <w:sz w:val="24"/>
                <w:szCs w:val="24"/>
              </w:rPr>
            </w:pPr>
            <w:r w:rsidRPr="00600BB2">
              <w:rPr>
                <w:rFonts w:ascii="Arial" w:hAnsi="Arial" w:cs="Arial"/>
                <w:b/>
                <w:i/>
                <w:sz w:val="24"/>
                <w:szCs w:val="24"/>
              </w:rPr>
              <w:t>Property Investment Portfolio Analysis and Strategy Report</w:t>
            </w:r>
          </w:p>
          <w:p w:rsidR="00600BB2" w:rsidRDefault="00600BB2" w:rsidP="00600BB2">
            <w:pPr>
              <w:rPr>
                <w:rStyle w:val="firstpagetablebold"/>
                <w:rFonts w:ascii="Arial" w:hAnsi="Arial" w:cs="Arial"/>
                <w:i/>
                <w:sz w:val="24"/>
                <w:szCs w:val="24"/>
                <w:shd w:val="clear" w:color="auto" w:fill="FFFFFF"/>
              </w:rPr>
            </w:pPr>
            <w:r w:rsidRPr="00600BB2">
              <w:rPr>
                <w:rStyle w:val="firstpagetablebold"/>
                <w:rFonts w:ascii="Arial" w:hAnsi="Arial" w:cs="Arial"/>
                <w:i/>
                <w:sz w:val="24"/>
                <w:szCs w:val="24"/>
                <w:shd w:val="clear" w:color="auto" w:fill="FFFFFF"/>
              </w:rPr>
              <w:t>Cabinet resolved at its meeting on 19 December 2019 to note that the Leader will delegate the authority for decisions in relation to individual property transactions to the Cabinet Member for Finance and Asset Management.</w:t>
            </w:r>
          </w:p>
          <w:p w:rsidR="00600BB2" w:rsidRDefault="00600BB2" w:rsidP="00600BB2">
            <w:pPr>
              <w:rPr>
                <w:rFonts w:ascii="Arial" w:hAnsi="Arial" w:cs="Arial"/>
                <w:sz w:val="24"/>
                <w:szCs w:val="24"/>
              </w:rPr>
            </w:pPr>
          </w:p>
        </w:tc>
      </w:tr>
    </w:tbl>
    <w:p w:rsidR="00600BB2" w:rsidRPr="00600BB2" w:rsidRDefault="00600BB2">
      <w:pPr>
        <w:rPr>
          <w:rFonts w:ascii="Arial" w:hAnsi="Arial" w:cs="Arial"/>
          <w:sz w:val="24"/>
          <w:szCs w:val="24"/>
        </w:rPr>
      </w:pPr>
    </w:p>
    <w:sectPr w:rsidR="00600BB2" w:rsidRPr="00600BB2" w:rsidSect="00600B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2"/>
    <w:rsid w:val="00600BB2"/>
    <w:rsid w:val="0080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208A5-7718-49AB-AB3F-109DF416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pagetablebold"/>
    <w:basedOn w:val="DefaultParagraphFont"/>
    <w:rsid w:val="0060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55961D83</Template>
  <TotalTime>5</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1</cp:revision>
  <dcterms:created xsi:type="dcterms:W3CDTF">2023-04-25T16:31:00Z</dcterms:created>
  <dcterms:modified xsi:type="dcterms:W3CDTF">2023-04-25T16:36:00Z</dcterms:modified>
</cp:coreProperties>
</file>